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E6" w:rsidRDefault="00D01AE6" w:rsidP="00D01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Comprehension test text, entitles ‘</w:t>
      </w:r>
      <w:r w:rsidR="00A91980" w:rsidRPr="00D01AE6">
        <w:rPr>
          <w:b/>
          <w:sz w:val="28"/>
          <w:szCs w:val="28"/>
        </w:rPr>
        <w:t>The Impossible</w:t>
      </w:r>
      <w:r>
        <w:rPr>
          <w:b/>
          <w:sz w:val="28"/>
          <w:szCs w:val="28"/>
        </w:rPr>
        <w:t>’</w:t>
      </w:r>
      <w:r w:rsidR="00A91980" w:rsidRPr="00D01AE6">
        <w:rPr>
          <w:b/>
          <w:sz w:val="28"/>
          <w:szCs w:val="28"/>
        </w:rPr>
        <w:t>, read by</w:t>
      </w:r>
      <w:r w:rsidR="00801F9B" w:rsidRPr="00D01AE6">
        <w:rPr>
          <w:b/>
          <w:sz w:val="28"/>
          <w:szCs w:val="28"/>
        </w:rPr>
        <w:t xml:space="preserve"> Student A. </w:t>
      </w:r>
    </w:p>
    <w:p w:rsidR="00801F9B" w:rsidRPr="00D01AE6" w:rsidRDefault="00801F9B" w:rsidP="00D01AE6">
      <w:pPr>
        <w:rPr>
          <w:b/>
          <w:sz w:val="28"/>
          <w:szCs w:val="28"/>
        </w:rPr>
      </w:pPr>
      <w:r w:rsidRPr="00D01AE6">
        <w:rPr>
          <w:b/>
          <w:sz w:val="28"/>
          <w:szCs w:val="28"/>
        </w:rPr>
        <w:t xml:space="preserve">This is a recreation of how the student ‘understood’ paragraph 1 of the text.  </w:t>
      </w:r>
    </w:p>
    <w:p w:rsidR="00801F9B" w:rsidRDefault="00801F9B" w:rsidP="00D01AE6">
      <w:pPr>
        <w:pStyle w:val="ListParagraph"/>
        <w:numPr>
          <w:ilvl w:val="0"/>
          <w:numId w:val="1"/>
        </w:numPr>
      </w:pPr>
      <w:r>
        <w:t xml:space="preserve">The gaps indicate a pause – the longer the gap, the longer the </w:t>
      </w:r>
      <w:r w:rsidR="00D01AE6">
        <w:t>pause</w:t>
      </w:r>
    </w:p>
    <w:p w:rsidR="00D01AE6" w:rsidRPr="00D01AE6" w:rsidRDefault="00D01AE6" w:rsidP="00D01AE6">
      <w:pPr>
        <w:pStyle w:val="ListParagraph"/>
        <w:numPr>
          <w:ilvl w:val="0"/>
          <w:numId w:val="1"/>
        </w:numPr>
        <w:rPr>
          <w:color w:val="FF0000"/>
        </w:rPr>
      </w:pPr>
      <w:r w:rsidRPr="00D01AE6">
        <w:rPr>
          <w:color w:val="FF0000"/>
        </w:rPr>
        <w:t xml:space="preserve">Red font indicates errors/guessing. </w:t>
      </w:r>
    </w:p>
    <w:p w:rsidR="00A91980" w:rsidRDefault="00A91980">
      <w:pPr>
        <w:rPr>
          <w:b/>
          <w:sz w:val="10"/>
          <w:szCs w:val="10"/>
        </w:rPr>
      </w:pPr>
    </w:p>
    <w:p w:rsidR="00D01AE6" w:rsidRPr="00A91980" w:rsidRDefault="00D01AE6">
      <w:pPr>
        <w:rPr>
          <w:b/>
          <w:sz w:val="10"/>
          <w:szCs w:val="10"/>
        </w:rPr>
      </w:pPr>
    </w:p>
    <w:p w:rsidR="00801F9B" w:rsidRDefault="00BE4FA5" w:rsidP="00801F9B">
      <w:pPr>
        <w:spacing w:after="0" w:line="288" w:lineRule="auto"/>
        <w:rPr>
          <w:color w:val="FF0000"/>
        </w:rPr>
      </w:pPr>
      <w:r w:rsidRPr="00801F9B">
        <w:rPr>
          <w:color w:val="FF0000"/>
        </w:rPr>
        <w:t xml:space="preserve">Mara </w:t>
      </w:r>
      <w:r>
        <w:t xml:space="preserve">sat </w:t>
      </w:r>
      <w:r w:rsidRPr="00801F9B">
        <w:rPr>
          <w:color w:val="FF0000"/>
        </w:rPr>
        <w:t>l_l__</w:t>
      </w:r>
      <w:proofErr w:type="spellStart"/>
      <w:r w:rsidRPr="00801F9B">
        <w:rPr>
          <w:color w:val="FF0000"/>
        </w:rPr>
        <w:t>long_longing</w:t>
      </w:r>
      <w:proofErr w:type="spellEnd"/>
      <w:r w:rsidRPr="00801F9B">
        <w:rPr>
          <w:color w:val="FF0000"/>
        </w:rPr>
        <w:t xml:space="preserve"> </w:t>
      </w:r>
      <w:r>
        <w:t xml:space="preserve">in the warm </w:t>
      </w:r>
      <w:r>
        <w:tab/>
      </w:r>
      <w:r w:rsidR="00801F9B">
        <w:t xml:space="preserve">               </w:t>
      </w:r>
      <w:r>
        <w:tab/>
        <w:t xml:space="preserve">Christmas sunshine that </w:t>
      </w:r>
      <w:r w:rsidR="00801F9B">
        <w:t xml:space="preserve">         </w:t>
      </w:r>
      <w:proofErr w:type="spellStart"/>
      <w:r w:rsidRPr="00801F9B">
        <w:rPr>
          <w:color w:val="FF0000"/>
        </w:rPr>
        <w:t>th_th_theee_</w:t>
      </w:r>
      <w:r w:rsidR="00801F9B">
        <w:rPr>
          <w:color w:val="FF0000"/>
        </w:rPr>
        <w:t>th</w:t>
      </w:r>
      <w:proofErr w:type="spellEnd"/>
      <w:r w:rsidR="00801F9B">
        <w:rPr>
          <w:color w:val="FF0000"/>
        </w:rPr>
        <w:t xml:space="preserve"> (</w:t>
      </w:r>
      <w:proofErr w:type="spellStart"/>
      <w:r w:rsidR="00801F9B">
        <w:rPr>
          <w:color w:val="FF0000"/>
        </w:rPr>
        <w:t>erm</w:t>
      </w:r>
      <w:proofErr w:type="spellEnd"/>
      <w:r w:rsidR="00801F9B">
        <w:rPr>
          <w:color w:val="FF0000"/>
        </w:rPr>
        <w:t xml:space="preserve">) </w:t>
      </w:r>
      <w:r w:rsidRPr="00801F9B">
        <w:rPr>
          <w:color w:val="FF0000"/>
        </w:rPr>
        <w:t xml:space="preserve">thee-old </w:t>
      </w:r>
    </w:p>
    <w:p w:rsidR="00BE4FA5" w:rsidRDefault="00BE4FA5" w:rsidP="00801F9B">
      <w:pPr>
        <w:spacing w:after="0" w:line="288" w:lineRule="auto"/>
      </w:pPr>
      <w:r w:rsidRPr="00801F9B">
        <w:rPr>
          <w:color w:val="FF0000"/>
        </w:rPr>
        <w:t>pr_</w:t>
      </w:r>
      <w:proofErr w:type="spellStart"/>
      <w:r w:rsidRPr="00801F9B">
        <w:rPr>
          <w:color w:val="FF0000"/>
        </w:rPr>
        <w:t>pr</w:t>
      </w:r>
      <w:proofErr w:type="spellEnd"/>
      <w:r w:rsidRPr="00801F9B">
        <w:rPr>
          <w:color w:val="FF0000"/>
        </w:rPr>
        <w:t>__</w:t>
      </w:r>
      <w:proofErr w:type="spellStart"/>
      <w:r w:rsidRPr="00801F9B">
        <w:rPr>
          <w:color w:val="FF0000"/>
        </w:rPr>
        <w:t>prove_proved</w:t>
      </w:r>
      <w:proofErr w:type="spellEnd"/>
      <w:r w:rsidRPr="00801F9B">
        <w:rPr>
          <w:color w:val="FF0000"/>
        </w:rPr>
        <w:t xml:space="preserve"> </w:t>
      </w:r>
      <w:r>
        <w:t>so lovingly. She s</w:t>
      </w:r>
      <w:r w:rsidRPr="00801F9B">
        <w:rPr>
          <w:color w:val="FF0000"/>
        </w:rPr>
        <w:t>l</w:t>
      </w:r>
      <w:r>
        <w:t xml:space="preserve">ipped her </w:t>
      </w:r>
      <w:proofErr w:type="spellStart"/>
      <w:r>
        <w:t>de_de_delicious</w:t>
      </w:r>
      <w:proofErr w:type="spellEnd"/>
      <w:r>
        <w:t xml:space="preserve"> cocktail. Her eyes were </w:t>
      </w:r>
      <w:r>
        <w:tab/>
      </w:r>
      <w:r>
        <w:tab/>
        <w:t xml:space="preserve"> </w:t>
      </w:r>
      <w:r w:rsidRPr="00801F9B">
        <w:rPr>
          <w:color w:val="FF0000"/>
        </w:rPr>
        <w:t xml:space="preserve">dawn </w:t>
      </w:r>
      <w:r>
        <w:t xml:space="preserve">away from the pages of her book, first by the </w:t>
      </w:r>
      <w:r>
        <w:tab/>
      </w:r>
      <w:r>
        <w:tab/>
        <w:t xml:space="preserve"> </w:t>
      </w:r>
      <w:proofErr w:type="spellStart"/>
      <w:r>
        <w:t>cr_cry</w:t>
      </w:r>
      <w:proofErr w:type="spellEnd"/>
      <w:r>
        <w:t xml:space="preserve"> of children playing on the hotel’s beach, and then by a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01F9B">
        <w:rPr>
          <w:color w:val="FF0000"/>
        </w:rPr>
        <w:t>stiff_stiff_stiffing</w:t>
      </w:r>
      <w:proofErr w:type="spellEnd"/>
      <w:r w:rsidRPr="00801F9B">
        <w:rPr>
          <w:color w:val="FF0000"/>
        </w:rPr>
        <w:t xml:space="preserve"> </w:t>
      </w:r>
      <w:r>
        <w:t xml:space="preserve">of the breeze. She tucked her hair back behind her ear and </w:t>
      </w:r>
      <w:r>
        <w:tab/>
      </w:r>
      <w:r>
        <w:tab/>
      </w:r>
      <w:proofErr w:type="spellStart"/>
      <w:r>
        <w:t>low_lower_lowered</w:t>
      </w:r>
      <w:proofErr w:type="spellEnd"/>
      <w:r>
        <w:t xml:space="preserve"> her book. She turned her head to watch </w:t>
      </w:r>
      <w:r w:rsidRPr="00801F9B">
        <w:rPr>
          <w:color w:val="FF0000"/>
        </w:rPr>
        <w:t>Harry</w:t>
      </w:r>
      <w:r>
        <w:t xml:space="preserve">, her husband, playing with </w:t>
      </w:r>
      <w:r w:rsidRPr="00801F9B">
        <w:rPr>
          <w:color w:val="FF0000"/>
        </w:rPr>
        <w:t xml:space="preserve">her </w:t>
      </w:r>
      <w:r>
        <w:t xml:space="preserve">four sons by the pool. The pool was </w:t>
      </w:r>
      <w:r>
        <w:tab/>
      </w:r>
      <w:r>
        <w:tab/>
      </w:r>
      <w:proofErr w:type="spellStart"/>
      <w:r>
        <w:t>surr_surr_surrounded</w:t>
      </w:r>
      <w:proofErr w:type="spellEnd"/>
      <w:r>
        <w:t xml:space="preserve"> by an </w:t>
      </w:r>
      <w:r>
        <w:tab/>
      </w:r>
      <w:r>
        <w:tab/>
      </w:r>
      <w:proofErr w:type="spellStart"/>
      <w:r w:rsidRPr="00801F9B">
        <w:rPr>
          <w:color w:val="FF0000"/>
        </w:rPr>
        <w:t>oh_un_unray</w:t>
      </w:r>
      <w:proofErr w:type="spellEnd"/>
      <w:r w:rsidRPr="00801F9B">
        <w:rPr>
          <w:color w:val="FF0000"/>
        </w:rPr>
        <w:t xml:space="preserve">? </w:t>
      </w:r>
      <w:r>
        <w:tab/>
      </w:r>
      <w:r>
        <w:tab/>
        <w:t xml:space="preserve"> of flowers, small colourful bright bushes and tall </w:t>
      </w:r>
      <w:r>
        <w:tab/>
      </w:r>
      <w:r w:rsidR="000858CF">
        <w:tab/>
      </w:r>
      <w:r w:rsidR="000858CF">
        <w:tab/>
      </w:r>
      <w:r>
        <w:t xml:space="preserve"> palm trees which </w:t>
      </w:r>
      <w:r>
        <w:tab/>
      </w:r>
      <w:r>
        <w:tab/>
      </w:r>
      <w:r w:rsidR="000858CF">
        <w:tab/>
      </w:r>
      <w:r>
        <w:t xml:space="preserve"> </w:t>
      </w:r>
      <w:r w:rsidRPr="00801F9B">
        <w:rPr>
          <w:color w:val="FF0000"/>
        </w:rPr>
        <w:t xml:space="preserve">often, offended </w:t>
      </w:r>
      <w:r>
        <w:t xml:space="preserve">a little shade </w:t>
      </w:r>
      <w:r w:rsidRPr="00801F9B">
        <w:rPr>
          <w:color w:val="FF0000"/>
        </w:rPr>
        <w:t xml:space="preserve">for </w:t>
      </w:r>
      <w:r>
        <w:t xml:space="preserve">the sun. Next to the pool was a bar where she noticed some guests who were watching the lazy day pass them by. </w:t>
      </w:r>
    </w:p>
    <w:p w:rsidR="000858CF" w:rsidRDefault="000858CF"/>
    <w:p w:rsidR="00D01AE6" w:rsidRDefault="00D01AE6"/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440"/>
        <w:gridCol w:w="1312"/>
        <w:gridCol w:w="1243"/>
        <w:gridCol w:w="1641"/>
        <w:gridCol w:w="4010"/>
        <w:gridCol w:w="1981"/>
      </w:tblGrid>
      <w:tr w:rsidR="00A91980" w:rsidRPr="000858CF" w:rsidTr="00801F9B">
        <w:trPr>
          <w:jc w:val="center"/>
        </w:trPr>
        <w:tc>
          <w:tcPr>
            <w:tcW w:w="440" w:type="dxa"/>
            <w:shd w:val="clear" w:color="auto" w:fill="D9D9D9" w:themeFill="background1" w:themeFillShade="D9"/>
          </w:tcPr>
          <w:p w:rsidR="00A91980" w:rsidRPr="000858CF" w:rsidRDefault="00A91980" w:rsidP="00801F9B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A91980" w:rsidRPr="000858CF" w:rsidRDefault="00A91980" w:rsidP="000858CF">
            <w:pPr>
              <w:rPr>
                <w:sz w:val="18"/>
                <w:szCs w:val="18"/>
              </w:rPr>
            </w:pPr>
            <w:r w:rsidRPr="000858CF">
              <w:rPr>
                <w:sz w:val="18"/>
                <w:szCs w:val="18"/>
              </w:rPr>
              <w:t>Word in text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91980" w:rsidRPr="000858CF" w:rsidRDefault="00D01AE6" w:rsidP="00085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="00A91980" w:rsidRPr="000858CF">
              <w:rPr>
                <w:sz w:val="18"/>
                <w:szCs w:val="18"/>
              </w:rPr>
              <w:t xml:space="preserve"> incorrectly read this word as 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A91980" w:rsidRPr="000858CF" w:rsidRDefault="00A91980" w:rsidP="00D01AE6">
            <w:pPr>
              <w:rPr>
                <w:sz w:val="18"/>
                <w:szCs w:val="18"/>
              </w:rPr>
            </w:pPr>
            <w:r w:rsidRPr="000858CF">
              <w:rPr>
                <w:sz w:val="18"/>
                <w:szCs w:val="18"/>
              </w:rPr>
              <w:t xml:space="preserve">Did </w:t>
            </w:r>
            <w:r w:rsidR="00D01AE6">
              <w:rPr>
                <w:sz w:val="18"/>
                <w:szCs w:val="18"/>
              </w:rPr>
              <w:t>student</w:t>
            </w:r>
            <w:r w:rsidRPr="000858CF">
              <w:rPr>
                <w:sz w:val="18"/>
                <w:szCs w:val="18"/>
              </w:rPr>
              <w:t xml:space="preserve"> know the word’s meaning </w:t>
            </w:r>
          </w:p>
        </w:tc>
        <w:tc>
          <w:tcPr>
            <w:tcW w:w="4010" w:type="dxa"/>
            <w:shd w:val="clear" w:color="auto" w:fill="D9D9D9" w:themeFill="background1" w:themeFillShade="D9"/>
          </w:tcPr>
          <w:p w:rsidR="00A91980" w:rsidRPr="000858CF" w:rsidRDefault="00A91980" w:rsidP="000858CF">
            <w:pPr>
              <w:rPr>
                <w:sz w:val="18"/>
                <w:szCs w:val="18"/>
              </w:rPr>
            </w:pPr>
            <w:r w:rsidRPr="000858CF">
              <w:rPr>
                <w:sz w:val="18"/>
                <w:szCs w:val="18"/>
              </w:rPr>
              <w:t xml:space="preserve">Commentary 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A91980" w:rsidRPr="000858CF" w:rsidRDefault="00A91980" w:rsidP="00085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Strategy for improvement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  <w:shd w:val="clear" w:color="auto" w:fill="E2EFD9" w:themeFill="accent6" w:themeFillTint="33"/>
          </w:tcPr>
          <w:p w:rsidR="00A91980" w:rsidRDefault="00A91980" w:rsidP="00801F9B">
            <w:r>
              <w:t>1</w:t>
            </w:r>
          </w:p>
        </w:tc>
        <w:tc>
          <w:tcPr>
            <w:tcW w:w="1312" w:type="dxa"/>
          </w:tcPr>
          <w:p w:rsidR="00A91980" w:rsidRPr="000858CF" w:rsidRDefault="00A91980" w:rsidP="000858CF">
            <w:r>
              <w:t>Maria</w:t>
            </w:r>
          </w:p>
        </w:tc>
        <w:tc>
          <w:tcPr>
            <w:tcW w:w="1243" w:type="dxa"/>
          </w:tcPr>
          <w:p w:rsidR="00A91980" w:rsidRPr="00224B48" w:rsidRDefault="00A91980" w:rsidP="000858CF">
            <w:r>
              <w:t>Mara</w:t>
            </w:r>
          </w:p>
        </w:tc>
        <w:tc>
          <w:tcPr>
            <w:tcW w:w="1641" w:type="dxa"/>
          </w:tcPr>
          <w:p w:rsidR="00A91980" w:rsidRDefault="00801F9B" w:rsidP="000858CF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085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lookalike </w:t>
            </w:r>
          </w:p>
        </w:tc>
        <w:tc>
          <w:tcPr>
            <w:tcW w:w="1981" w:type="dxa"/>
          </w:tcPr>
          <w:p w:rsidR="00A91980" w:rsidRPr="00096898" w:rsidRDefault="00A91980" w:rsidP="000858C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i = /ee/ in Italian origin words, e.g. piano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  <w:shd w:val="clear" w:color="auto" w:fill="E2EFD9" w:themeFill="accent6" w:themeFillTint="33"/>
          </w:tcPr>
          <w:p w:rsidR="00A91980" w:rsidRDefault="00A91980" w:rsidP="00801F9B">
            <w:r>
              <w:t>2</w:t>
            </w:r>
          </w:p>
        </w:tc>
        <w:tc>
          <w:tcPr>
            <w:tcW w:w="1312" w:type="dxa"/>
          </w:tcPr>
          <w:p w:rsidR="00A91980" w:rsidRPr="000858CF" w:rsidRDefault="00801F9B" w:rsidP="000858CF">
            <w:r>
              <w:t>l</w:t>
            </w:r>
            <w:r w:rsidR="00A91980">
              <w:t>ounging</w:t>
            </w:r>
          </w:p>
        </w:tc>
        <w:tc>
          <w:tcPr>
            <w:tcW w:w="1243" w:type="dxa"/>
          </w:tcPr>
          <w:p w:rsidR="00A91980" w:rsidRPr="00224B48" w:rsidRDefault="00A91980" w:rsidP="000858CF">
            <w:r>
              <w:t>longing</w:t>
            </w:r>
          </w:p>
        </w:tc>
        <w:tc>
          <w:tcPr>
            <w:tcW w:w="1641" w:type="dxa"/>
          </w:tcPr>
          <w:p w:rsidR="00A91980" w:rsidRDefault="00801F9B" w:rsidP="000858CF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085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lookalike</w:t>
            </w:r>
          </w:p>
        </w:tc>
        <w:tc>
          <w:tcPr>
            <w:tcW w:w="1981" w:type="dxa"/>
          </w:tcPr>
          <w:p w:rsidR="00A91980" w:rsidRDefault="00A91980" w:rsidP="000858C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ou = /ow/ &amp; gi = /j/</w:t>
            </w:r>
          </w:p>
          <w:p w:rsidR="00D82F22" w:rsidRPr="00096898" w:rsidRDefault="00D82F22" w:rsidP="000858C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+ </w:t>
            </w:r>
            <w:r>
              <w:rPr>
                <w:sz w:val="18"/>
                <w:szCs w:val="18"/>
              </w:rPr>
              <w:t>reprogramme</w:t>
            </w:r>
            <w:r>
              <w:rPr>
                <w:sz w:val="18"/>
                <w:szCs w:val="18"/>
              </w:rPr>
              <w:t xml:space="preserve"> guessing habit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  <w:shd w:val="clear" w:color="auto" w:fill="E2EFD9" w:themeFill="accent6" w:themeFillTint="33"/>
          </w:tcPr>
          <w:p w:rsidR="00A91980" w:rsidRDefault="00A91980" w:rsidP="00801F9B">
            <w:r>
              <w:t>3</w:t>
            </w:r>
          </w:p>
        </w:tc>
        <w:tc>
          <w:tcPr>
            <w:tcW w:w="1312" w:type="dxa"/>
          </w:tcPr>
          <w:p w:rsidR="00A91980" w:rsidRPr="000858CF" w:rsidRDefault="00A91980" w:rsidP="000858CF">
            <w:r>
              <w:t>Thailand</w:t>
            </w:r>
          </w:p>
        </w:tc>
        <w:tc>
          <w:tcPr>
            <w:tcW w:w="1243" w:type="dxa"/>
          </w:tcPr>
          <w:p w:rsidR="00A91980" w:rsidRPr="00224B48" w:rsidRDefault="00A91980" w:rsidP="000858CF">
            <w:proofErr w:type="spellStart"/>
            <w:r>
              <w:t>theold</w:t>
            </w:r>
            <w:proofErr w:type="spellEnd"/>
          </w:p>
        </w:tc>
        <w:tc>
          <w:tcPr>
            <w:tcW w:w="1641" w:type="dxa"/>
          </w:tcPr>
          <w:p w:rsidR="00A91980" w:rsidRDefault="00801F9B" w:rsidP="000858CF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085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guess</w:t>
            </w:r>
          </w:p>
        </w:tc>
        <w:tc>
          <w:tcPr>
            <w:tcW w:w="1981" w:type="dxa"/>
          </w:tcPr>
          <w:p w:rsidR="00A91980" w:rsidRDefault="00A91980" w:rsidP="000858C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th = /t/ sometimes</w:t>
            </w:r>
          </w:p>
          <w:p w:rsidR="00A91980" w:rsidRPr="00096898" w:rsidRDefault="00A91980" w:rsidP="000858C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ai = /igh/ sometimes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  <w:shd w:val="clear" w:color="auto" w:fill="E2EFD9" w:themeFill="accent6" w:themeFillTint="33"/>
          </w:tcPr>
          <w:p w:rsidR="00A91980" w:rsidRDefault="00A91980" w:rsidP="00801F9B">
            <w:r>
              <w:t>4</w:t>
            </w:r>
          </w:p>
        </w:tc>
        <w:tc>
          <w:tcPr>
            <w:tcW w:w="1312" w:type="dxa"/>
          </w:tcPr>
          <w:p w:rsidR="00A91980" w:rsidRPr="000858CF" w:rsidRDefault="00801F9B" w:rsidP="000858CF">
            <w:r>
              <w:t>p</w:t>
            </w:r>
            <w:r w:rsidR="00A91980">
              <w:t>rovided</w:t>
            </w:r>
          </w:p>
        </w:tc>
        <w:tc>
          <w:tcPr>
            <w:tcW w:w="1243" w:type="dxa"/>
          </w:tcPr>
          <w:p w:rsidR="00A91980" w:rsidRPr="00224B48" w:rsidRDefault="00A91980" w:rsidP="000858CF">
            <w:r>
              <w:t>proved</w:t>
            </w:r>
          </w:p>
        </w:tc>
        <w:tc>
          <w:tcPr>
            <w:tcW w:w="1641" w:type="dxa"/>
          </w:tcPr>
          <w:p w:rsidR="00A91980" w:rsidRDefault="00801F9B" w:rsidP="000858CF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085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lookalike</w:t>
            </w:r>
          </w:p>
        </w:tc>
        <w:tc>
          <w:tcPr>
            <w:tcW w:w="1981" w:type="dxa"/>
          </w:tcPr>
          <w:p w:rsidR="00A91980" w:rsidRDefault="00A91980" w:rsidP="000858C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i_e = /igh/</w:t>
            </w:r>
          </w:p>
          <w:p w:rsidR="00D82F22" w:rsidRPr="00096898" w:rsidRDefault="00D82F22" w:rsidP="000858C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+ </w:t>
            </w:r>
            <w:r>
              <w:rPr>
                <w:sz w:val="18"/>
                <w:szCs w:val="18"/>
              </w:rPr>
              <w:t>reprogramme</w:t>
            </w:r>
            <w:r>
              <w:rPr>
                <w:sz w:val="18"/>
                <w:szCs w:val="18"/>
              </w:rPr>
              <w:t xml:space="preserve"> guessing habit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  <w:shd w:val="clear" w:color="auto" w:fill="E2EFD9" w:themeFill="accent6" w:themeFillTint="33"/>
          </w:tcPr>
          <w:p w:rsidR="00A91980" w:rsidRDefault="00A91980" w:rsidP="00801F9B">
            <w:r>
              <w:t>5</w:t>
            </w:r>
          </w:p>
        </w:tc>
        <w:tc>
          <w:tcPr>
            <w:tcW w:w="1312" w:type="dxa"/>
          </w:tcPr>
          <w:p w:rsidR="00A91980" w:rsidRPr="000858CF" w:rsidRDefault="00801F9B" w:rsidP="00A91980">
            <w:r>
              <w:t>s</w:t>
            </w:r>
            <w:r w:rsidR="00A91980">
              <w:t>ipped</w:t>
            </w:r>
          </w:p>
        </w:tc>
        <w:tc>
          <w:tcPr>
            <w:tcW w:w="1243" w:type="dxa"/>
          </w:tcPr>
          <w:p w:rsidR="00A91980" w:rsidRPr="00224B48" w:rsidRDefault="00A91980" w:rsidP="00A91980">
            <w:r>
              <w:t>slipped</w:t>
            </w:r>
          </w:p>
        </w:tc>
        <w:tc>
          <w:tcPr>
            <w:tcW w:w="1641" w:type="dxa"/>
          </w:tcPr>
          <w:p w:rsidR="00A91980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lookalike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A91980">
              <w:rPr>
                <w:sz w:val="18"/>
                <w:szCs w:val="18"/>
              </w:rPr>
              <w:t xml:space="preserve"> guessing habit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  <w:shd w:val="clear" w:color="auto" w:fill="E2EFD9" w:themeFill="accent6" w:themeFillTint="33"/>
          </w:tcPr>
          <w:p w:rsidR="00A91980" w:rsidRDefault="00A91980" w:rsidP="00801F9B">
            <w:r>
              <w:t>6</w:t>
            </w:r>
          </w:p>
        </w:tc>
        <w:tc>
          <w:tcPr>
            <w:tcW w:w="1312" w:type="dxa"/>
          </w:tcPr>
          <w:p w:rsidR="00A91980" w:rsidRPr="000858CF" w:rsidRDefault="00801F9B" w:rsidP="00A91980">
            <w:r>
              <w:t>d</w:t>
            </w:r>
            <w:r w:rsidR="00A91980">
              <w:t>rawn</w:t>
            </w:r>
          </w:p>
        </w:tc>
        <w:tc>
          <w:tcPr>
            <w:tcW w:w="1243" w:type="dxa"/>
          </w:tcPr>
          <w:p w:rsidR="00A91980" w:rsidRPr="00224B48" w:rsidRDefault="00A91980" w:rsidP="00A91980">
            <w:r>
              <w:t>dawn</w:t>
            </w:r>
          </w:p>
        </w:tc>
        <w:tc>
          <w:tcPr>
            <w:tcW w:w="1641" w:type="dxa"/>
          </w:tcPr>
          <w:p w:rsidR="00A91980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lookalike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A91980">
              <w:rPr>
                <w:sz w:val="18"/>
                <w:szCs w:val="18"/>
              </w:rPr>
              <w:t xml:space="preserve"> guessing habit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  <w:shd w:val="clear" w:color="auto" w:fill="E2EFD9" w:themeFill="accent6" w:themeFillTint="33"/>
          </w:tcPr>
          <w:p w:rsidR="00A91980" w:rsidRDefault="00A91980" w:rsidP="00801F9B">
            <w:r>
              <w:t>7</w:t>
            </w:r>
          </w:p>
        </w:tc>
        <w:tc>
          <w:tcPr>
            <w:tcW w:w="1312" w:type="dxa"/>
          </w:tcPr>
          <w:p w:rsidR="00A91980" w:rsidRPr="000858CF" w:rsidRDefault="00801F9B" w:rsidP="00A91980">
            <w:r>
              <w:t>s</w:t>
            </w:r>
            <w:r w:rsidR="00A91980">
              <w:t>tiffening</w:t>
            </w:r>
          </w:p>
        </w:tc>
        <w:tc>
          <w:tcPr>
            <w:tcW w:w="1243" w:type="dxa"/>
          </w:tcPr>
          <w:p w:rsidR="00A91980" w:rsidRPr="00224B48" w:rsidRDefault="00A91980" w:rsidP="00A91980">
            <w:r>
              <w:t>stiffing</w:t>
            </w:r>
          </w:p>
        </w:tc>
        <w:tc>
          <w:tcPr>
            <w:tcW w:w="1641" w:type="dxa"/>
          </w:tcPr>
          <w:p w:rsidR="00A91980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lookalike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A91980">
              <w:rPr>
                <w:sz w:val="18"/>
                <w:szCs w:val="18"/>
              </w:rPr>
              <w:t xml:space="preserve"> guessing habit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  <w:shd w:val="clear" w:color="auto" w:fill="E2EFD9" w:themeFill="accent6" w:themeFillTint="33"/>
          </w:tcPr>
          <w:p w:rsidR="00A91980" w:rsidRDefault="00A91980" w:rsidP="00801F9B">
            <w:r>
              <w:t>8</w:t>
            </w:r>
          </w:p>
        </w:tc>
        <w:tc>
          <w:tcPr>
            <w:tcW w:w="1312" w:type="dxa"/>
          </w:tcPr>
          <w:p w:rsidR="00A91980" w:rsidRPr="000858CF" w:rsidRDefault="00A91980" w:rsidP="00A91980">
            <w:r>
              <w:t>Henry</w:t>
            </w:r>
          </w:p>
        </w:tc>
        <w:tc>
          <w:tcPr>
            <w:tcW w:w="1243" w:type="dxa"/>
          </w:tcPr>
          <w:p w:rsidR="00A91980" w:rsidRPr="00224B48" w:rsidRDefault="00A91980" w:rsidP="00A91980">
            <w:r>
              <w:t>Harry</w:t>
            </w:r>
          </w:p>
        </w:tc>
        <w:tc>
          <w:tcPr>
            <w:tcW w:w="1641" w:type="dxa"/>
          </w:tcPr>
          <w:p w:rsidR="00A91980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lookalike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A91980">
              <w:rPr>
                <w:sz w:val="18"/>
                <w:szCs w:val="18"/>
              </w:rPr>
              <w:t xml:space="preserve"> guessing habit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  <w:shd w:val="clear" w:color="auto" w:fill="E2EFD9" w:themeFill="accent6" w:themeFillTint="33"/>
          </w:tcPr>
          <w:p w:rsidR="00A91980" w:rsidRDefault="00A91980" w:rsidP="00801F9B">
            <w:r>
              <w:t>9</w:t>
            </w:r>
          </w:p>
        </w:tc>
        <w:tc>
          <w:tcPr>
            <w:tcW w:w="1312" w:type="dxa"/>
          </w:tcPr>
          <w:p w:rsidR="00A91980" w:rsidRPr="000858CF" w:rsidRDefault="00801F9B" w:rsidP="00A91980">
            <w:r>
              <w:t>t</w:t>
            </w:r>
            <w:r w:rsidR="00A91980">
              <w:t>heir</w:t>
            </w:r>
          </w:p>
        </w:tc>
        <w:tc>
          <w:tcPr>
            <w:tcW w:w="1243" w:type="dxa"/>
          </w:tcPr>
          <w:p w:rsidR="00A91980" w:rsidRPr="00224B48" w:rsidRDefault="00A91980" w:rsidP="00A91980">
            <w:r>
              <w:t>her</w:t>
            </w:r>
          </w:p>
        </w:tc>
        <w:tc>
          <w:tcPr>
            <w:tcW w:w="1641" w:type="dxa"/>
          </w:tcPr>
          <w:p w:rsidR="00A91980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prediction </w:t>
            </w:r>
          </w:p>
        </w:tc>
        <w:tc>
          <w:tcPr>
            <w:tcW w:w="1981" w:type="dxa"/>
            <w:shd w:val="clear" w:color="auto" w:fill="auto"/>
          </w:tcPr>
          <w:p w:rsidR="00A91980" w:rsidRPr="00D01AE6" w:rsidRDefault="00D82F22" w:rsidP="00A91980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</w:rPr>
              <w:t>reprogramme</w:t>
            </w:r>
            <w:r w:rsidR="00A91980" w:rsidRPr="00D01AE6">
              <w:rPr>
                <w:color w:val="FF0000"/>
                <w:sz w:val="18"/>
                <w:szCs w:val="18"/>
              </w:rPr>
              <w:t xml:space="preserve"> predicting habit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  <w:shd w:val="clear" w:color="auto" w:fill="E2EFD9" w:themeFill="accent6" w:themeFillTint="33"/>
          </w:tcPr>
          <w:p w:rsidR="00A91980" w:rsidRDefault="00A91980" w:rsidP="00801F9B">
            <w:r>
              <w:t>10</w:t>
            </w:r>
          </w:p>
        </w:tc>
        <w:tc>
          <w:tcPr>
            <w:tcW w:w="1312" w:type="dxa"/>
          </w:tcPr>
          <w:p w:rsidR="00A91980" w:rsidRPr="000858CF" w:rsidRDefault="00A91980" w:rsidP="00A91980">
            <w:r>
              <w:t>array</w:t>
            </w:r>
          </w:p>
        </w:tc>
        <w:tc>
          <w:tcPr>
            <w:tcW w:w="1243" w:type="dxa"/>
          </w:tcPr>
          <w:p w:rsidR="00A91980" w:rsidRPr="00224B48" w:rsidRDefault="00A91980" w:rsidP="00A91980">
            <w:proofErr w:type="spellStart"/>
            <w:r>
              <w:t>unray</w:t>
            </w:r>
            <w:proofErr w:type="spellEnd"/>
          </w:p>
        </w:tc>
        <w:tc>
          <w:tcPr>
            <w:tcW w:w="1641" w:type="dxa"/>
          </w:tcPr>
          <w:p w:rsidR="00A91980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guess </w:t>
            </w:r>
          </w:p>
        </w:tc>
        <w:tc>
          <w:tcPr>
            <w:tcW w:w="1981" w:type="dxa"/>
          </w:tcPr>
          <w:p w:rsidR="00A91980" w:rsidRP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D01AE6">
              <w:rPr>
                <w:sz w:val="18"/>
                <w:szCs w:val="18"/>
              </w:rPr>
              <w:t xml:space="preserve"> guessing habit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  <w:shd w:val="clear" w:color="auto" w:fill="E2EFD9" w:themeFill="accent6" w:themeFillTint="33"/>
          </w:tcPr>
          <w:p w:rsidR="00A91980" w:rsidRDefault="00A91980" w:rsidP="00801F9B">
            <w:r>
              <w:t>11</w:t>
            </w:r>
          </w:p>
        </w:tc>
        <w:tc>
          <w:tcPr>
            <w:tcW w:w="1312" w:type="dxa"/>
          </w:tcPr>
          <w:p w:rsidR="00A91980" w:rsidRPr="000858CF" w:rsidRDefault="00A91980" w:rsidP="00A91980">
            <w:r>
              <w:t>offered</w:t>
            </w:r>
          </w:p>
        </w:tc>
        <w:tc>
          <w:tcPr>
            <w:tcW w:w="1243" w:type="dxa"/>
          </w:tcPr>
          <w:p w:rsidR="00A91980" w:rsidRDefault="00A91980" w:rsidP="00A91980">
            <w:r>
              <w:t>often</w:t>
            </w:r>
          </w:p>
          <w:p w:rsidR="00A91980" w:rsidRPr="00224B48" w:rsidRDefault="00A91980" w:rsidP="00A91980">
            <w:r>
              <w:t>offended</w:t>
            </w:r>
          </w:p>
        </w:tc>
        <w:tc>
          <w:tcPr>
            <w:tcW w:w="1641" w:type="dxa"/>
          </w:tcPr>
          <w:p w:rsidR="00A91980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lookalikes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A91980">
              <w:rPr>
                <w:sz w:val="18"/>
                <w:szCs w:val="18"/>
              </w:rPr>
              <w:t xml:space="preserve"> guessing habit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  <w:shd w:val="clear" w:color="auto" w:fill="E2EFD9" w:themeFill="accent6" w:themeFillTint="33"/>
          </w:tcPr>
          <w:p w:rsidR="00A91980" w:rsidRDefault="00A91980" w:rsidP="00801F9B">
            <w:r>
              <w:t>12</w:t>
            </w:r>
          </w:p>
        </w:tc>
        <w:tc>
          <w:tcPr>
            <w:tcW w:w="1312" w:type="dxa"/>
          </w:tcPr>
          <w:p w:rsidR="00A91980" w:rsidRPr="000858CF" w:rsidRDefault="00A91980" w:rsidP="00A91980">
            <w:r>
              <w:t>from</w:t>
            </w:r>
          </w:p>
        </w:tc>
        <w:tc>
          <w:tcPr>
            <w:tcW w:w="1243" w:type="dxa"/>
          </w:tcPr>
          <w:p w:rsidR="00A91980" w:rsidRPr="00224B48" w:rsidRDefault="00A91980" w:rsidP="00A91980">
            <w:r>
              <w:t>for</w:t>
            </w:r>
          </w:p>
        </w:tc>
        <w:tc>
          <w:tcPr>
            <w:tcW w:w="1641" w:type="dxa"/>
          </w:tcPr>
          <w:p w:rsidR="00A91980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lookalike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A91980">
              <w:rPr>
                <w:sz w:val="18"/>
                <w:szCs w:val="18"/>
              </w:rPr>
              <w:t xml:space="preserve"> guessing habit </w:t>
            </w:r>
          </w:p>
        </w:tc>
      </w:tr>
    </w:tbl>
    <w:p w:rsidR="00801F9B" w:rsidRDefault="00801F9B" w:rsidP="00801F9B">
      <w:pPr>
        <w:spacing w:after="0"/>
        <w:rPr>
          <w:b/>
        </w:rPr>
      </w:pPr>
    </w:p>
    <w:p w:rsidR="00801F9B" w:rsidRPr="00801F9B" w:rsidRDefault="00801F9B" w:rsidP="00801F9B">
      <w:pPr>
        <w:spacing w:after="0"/>
        <w:rPr>
          <w:b/>
        </w:rPr>
      </w:pPr>
      <w:r w:rsidRPr="00801F9B">
        <w:rPr>
          <w:b/>
        </w:rPr>
        <w:t xml:space="preserve">Paragraph 2 onwards 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440"/>
        <w:gridCol w:w="1312"/>
        <w:gridCol w:w="1243"/>
        <w:gridCol w:w="1641"/>
        <w:gridCol w:w="4010"/>
        <w:gridCol w:w="1981"/>
      </w:tblGrid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13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whipped</w:t>
            </w:r>
          </w:p>
        </w:tc>
        <w:tc>
          <w:tcPr>
            <w:tcW w:w="1243" w:type="dxa"/>
          </w:tcPr>
          <w:p w:rsidR="00A91980" w:rsidRPr="00224B48" w:rsidRDefault="00A91980" w:rsidP="00A91980">
            <w:r w:rsidRPr="00224B48">
              <w:t>wiped</w:t>
            </w:r>
          </w:p>
        </w:tc>
        <w:tc>
          <w:tcPr>
            <w:tcW w:w="1641" w:type="dxa"/>
          </w:tcPr>
          <w:p w:rsidR="00A91980" w:rsidRPr="000858CF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 w:rsidRPr="000858CF">
              <w:rPr>
                <w:sz w:val="18"/>
                <w:szCs w:val="18"/>
              </w:rPr>
              <w:t>Doesn’t know principle of</w:t>
            </w:r>
            <w:r w:rsidR="00D01AE6">
              <w:rPr>
                <w:sz w:val="18"/>
                <w:szCs w:val="18"/>
              </w:rPr>
              <w:t xml:space="preserve"> double consonant vs</w:t>
            </w:r>
            <w:r w:rsidRPr="000858CF">
              <w:rPr>
                <w:sz w:val="18"/>
                <w:szCs w:val="18"/>
              </w:rPr>
              <w:t xml:space="preserve"> split vowel digraph i_e, </w:t>
            </w:r>
            <w:proofErr w:type="spellStart"/>
            <w:r w:rsidRPr="000858CF">
              <w:rPr>
                <w:sz w:val="18"/>
                <w:szCs w:val="18"/>
              </w:rPr>
              <w:t>i_i</w:t>
            </w:r>
            <w:proofErr w:type="spellEnd"/>
          </w:p>
        </w:tc>
        <w:tc>
          <w:tcPr>
            <w:tcW w:w="1981" w:type="dxa"/>
          </w:tcPr>
          <w:p w:rsidR="00A91980" w:rsidRDefault="00D01AE6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i_e </w:t>
            </w:r>
            <w:r w:rsidR="00A91980" w:rsidRPr="00A91980">
              <w:rPr>
                <w:sz w:val="18"/>
                <w:szCs w:val="18"/>
                <w:highlight w:val="yellow"/>
              </w:rPr>
              <w:t>= /igh/</w:t>
            </w:r>
          </w:p>
          <w:p w:rsidR="00D82F22" w:rsidRPr="000858CF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+ </w:t>
            </w:r>
            <w:r>
              <w:rPr>
                <w:sz w:val="18"/>
                <w:szCs w:val="18"/>
              </w:rPr>
              <w:t>reprogramme</w:t>
            </w:r>
            <w:r>
              <w:rPr>
                <w:sz w:val="18"/>
                <w:szCs w:val="18"/>
              </w:rPr>
              <w:t xml:space="preserve"> guessing habit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14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from</w:t>
            </w:r>
          </w:p>
        </w:tc>
        <w:tc>
          <w:tcPr>
            <w:tcW w:w="1243" w:type="dxa"/>
          </w:tcPr>
          <w:p w:rsidR="00A91980" w:rsidRPr="00224B48" w:rsidRDefault="00A91980" w:rsidP="00A91980">
            <w:r>
              <w:t>of</w:t>
            </w:r>
          </w:p>
        </w:tc>
        <w:tc>
          <w:tcPr>
            <w:tcW w:w="1641" w:type="dxa"/>
          </w:tcPr>
          <w:p w:rsidR="00A91980" w:rsidRPr="000858CF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Automatic guess – saw o and f – doesn’t understand letters must be processed from left to right – sees words as wholes with distinguishing features from which to guess lookalike word 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A91980">
              <w:rPr>
                <w:sz w:val="18"/>
                <w:szCs w:val="18"/>
              </w:rPr>
              <w:t xml:space="preserve"> guessing habit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lastRenderedPageBreak/>
              <w:t>15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fragility</w:t>
            </w:r>
          </w:p>
        </w:tc>
        <w:tc>
          <w:tcPr>
            <w:tcW w:w="1243" w:type="dxa"/>
          </w:tcPr>
          <w:p w:rsidR="00A91980" w:rsidRPr="00224B48" w:rsidRDefault="00A91980" w:rsidP="00A91980">
            <w:r>
              <w:t>?</w:t>
            </w:r>
          </w:p>
        </w:tc>
        <w:tc>
          <w:tcPr>
            <w:tcW w:w="1641" w:type="dxa"/>
          </w:tcPr>
          <w:p w:rsidR="00A91980" w:rsidRPr="000858CF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 no way to unpick this word and no lookalike came to mind</w:t>
            </w:r>
          </w:p>
        </w:tc>
        <w:tc>
          <w:tcPr>
            <w:tcW w:w="1981" w:type="dxa"/>
          </w:tcPr>
          <w:p w:rsidR="00A91980" w:rsidRDefault="00A91980" w:rsidP="00A91980">
            <w:pPr>
              <w:rPr>
                <w:sz w:val="18"/>
                <w:szCs w:val="18"/>
              </w:rPr>
            </w:pPr>
            <w:r w:rsidRPr="00096898">
              <w:rPr>
                <w:sz w:val="18"/>
                <w:szCs w:val="18"/>
                <w:highlight w:val="yellow"/>
              </w:rPr>
              <w:t>gi = /j/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16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that</w:t>
            </w:r>
          </w:p>
        </w:tc>
        <w:tc>
          <w:tcPr>
            <w:tcW w:w="1243" w:type="dxa"/>
          </w:tcPr>
          <w:p w:rsidR="00A91980" w:rsidRPr="00224B48" w:rsidRDefault="00A91980" w:rsidP="00A91980">
            <w:r>
              <w:t>the</w:t>
            </w:r>
          </w:p>
        </w:tc>
        <w:tc>
          <w:tcPr>
            <w:tcW w:w="1641" w:type="dxa"/>
          </w:tcPr>
          <w:p w:rsidR="00A91980" w:rsidRPr="000858CF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Lookalike 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A91980">
              <w:rPr>
                <w:sz w:val="18"/>
                <w:szCs w:val="18"/>
              </w:rPr>
              <w:t xml:space="preserve"> guessing habit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17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growing</w:t>
            </w:r>
          </w:p>
        </w:tc>
        <w:tc>
          <w:tcPr>
            <w:tcW w:w="1243" w:type="dxa"/>
          </w:tcPr>
          <w:p w:rsidR="00A91980" w:rsidRPr="00224B48" w:rsidRDefault="00A91980" w:rsidP="00A91980">
            <w:r w:rsidRPr="00224B48">
              <w:t>growling</w:t>
            </w:r>
          </w:p>
        </w:tc>
        <w:tc>
          <w:tcPr>
            <w:tcW w:w="1641" w:type="dxa"/>
          </w:tcPr>
          <w:p w:rsidR="00A91980" w:rsidRPr="000858CF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Lookalike 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A91980">
              <w:rPr>
                <w:sz w:val="18"/>
                <w:szCs w:val="18"/>
              </w:rPr>
              <w:t xml:space="preserve"> guessing habit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18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they</w:t>
            </w:r>
          </w:p>
        </w:tc>
        <w:tc>
          <w:tcPr>
            <w:tcW w:w="1243" w:type="dxa"/>
          </w:tcPr>
          <w:p w:rsidR="00A91980" w:rsidRPr="00224B48" w:rsidRDefault="00A91980" w:rsidP="00A91980">
            <w:r>
              <w:t>there</w:t>
            </w:r>
          </w:p>
        </w:tc>
        <w:tc>
          <w:tcPr>
            <w:tcW w:w="1641" w:type="dxa"/>
          </w:tcPr>
          <w:p w:rsidR="00A91980" w:rsidRPr="000858CF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Lookalike 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A91980">
              <w:rPr>
                <w:sz w:val="18"/>
                <w:szCs w:val="18"/>
              </w:rPr>
              <w:t xml:space="preserve"> guessing habit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19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fleeing</w:t>
            </w:r>
          </w:p>
        </w:tc>
        <w:tc>
          <w:tcPr>
            <w:tcW w:w="1243" w:type="dxa"/>
          </w:tcPr>
          <w:p w:rsidR="00A91980" w:rsidRPr="00224B48" w:rsidRDefault="00A91980" w:rsidP="00A91980">
            <w:r>
              <w:t>feeling</w:t>
            </w:r>
          </w:p>
        </w:tc>
        <w:tc>
          <w:tcPr>
            <w:tcW w:w="1641" w:type="dxa"/>
          </w:tcPr>
          <w:p w:rsidR="00A91980" w:rsidRPr="000858CF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Lookalike 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A91980">
              <w:rPr>
                <w:sz w:val="18"/>
                <w:szCs w:val="18"/>
              </w:rPr>
              <w:t xml:space="preserve"> guessing habit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20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growling</w:t>
            </w:r>
          </w:p>
        </w:tc>
        <w:tc>
          <w:tcPr>
            <w:tcW w:w="1243" w:type="dxa"/>
          </w:tcPr>
          <w:p w:rsidR="00A91980" w:rsidRPr="00224B48" w:rsidRDefault="00A91980" w:rsidP="00A91980">
            <w:r w:rsidRPr="00224B48">
              <w:t>growing</w:t>
            </w:r>
          </w:p>
        </w:tc>
        <w:tc>
          <w:tcPr>
            <w:tcW w:w="1641" w:type="dxa"/>
          </w:tcPr>
          <w:p w:rsidR="00A91980" w:rsidRPr="000858CF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Lookalike – from experience in previous paragraph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A91980">
              <w:rPr>
                <w:sz w:val="18"/>
                <w:szCs w:val="18"/>
              </w:rPr>
              <w:t xml:space="preserve"> guessing habit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21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nearest</w:t>
            </w:r>
          </w:p>
        </w:tc>
        <w:tc>
          <w:tcPr>
            <w:tcW w:w="1243" w:type="dxa"/>
          </w:tcPr>
          <w:p w:rsidR="00A91980" w:rsidRPr="00224B48" w:rsidRDefault="00A91980" w:rsidP="00A91980">
            <w:r>
              <w:t xml:space="preserve">nearby </w:t>
            </w:r>
          </w:p>
        </w:tc>
        <w:tc>
          <w:tcPr>
            <w:tcW w:w="1641" w:type="dxa"/>
          </w:tcPr>
          <w:p w:rsidR="00A91980" w:rsidRPr="000858CF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Lookalike 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A91980">
              <w:rPr>
                <w:sz w:val="18"/>
                <w:szCs w:val="18"/>
              </w:rPr>
              <w:t xml:space="preserve"> guessing habit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22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earth</w:t>
            </w:r>
          </w:p>
        </w:tc>
        <w:tc>
          <w:tcPr>
            <w:tcW w:w="1243" w:type="dxa"/>
          </w:tcPr>
          <w:p w:rsidR="00A91980" w:rsidRPr="00224B48" w:rsidRDefault="00A91980" w:rsidP="00A91980">
            <w:r>
              <w:t>earthquake</w:t>
            </w:r>
          </w:p>
        </w:tc>
        <w:tc>
          <w:tcPr>
            <w:tcW w:w="1641" w:type="dxa"/>
          </w:tcPr>
          <w:p w:rsidR="00A91980" w:rsidRPr="000858CF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Prediction based on content of text </w:t>
            </w:r>
          </w:p>
        </w:tc>
        <w:tc>
          <w:tcPr>
            <w:tcW w:w="1981" w:type="dxa"/>
          </w:tcPr>
          <w:p w:rsidR="00A91980" w:rsidRPr="00D01AE6" w:rsidRDefault="00D82F22" w:rsidP="00A9198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reprogramme</w:t>
            </w:r>
            <w:r w:rsidR="00A91980" w:rsidRPr="00D01AE6">
              <w:rPr>
                <w:color w:val="FF0000"/>
                <w:sz w:val="18"/>
                <w:szCs w:val="18"/>
              </w:rPr>
              <w:t xml:space="preserve"> predicting habit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23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fury</w:t>
            </w:r>
          </w:p>
        </w:tc>
        <w:tc>
          <w:tcPr>
            <w:tcW w:w="1243" w:type="dxa"/>
          </w:tcPr>
          <w:p w:rsidR="00A91980" w:rsidRPr="00224B48" w:rsidRDefault="00A91980" w:rsidP="00A91980">
            <w:r>
              <w:t>flurry</w:t>
            </w:r>
          </w:p>
        </w:tc>
        <w:tc>
          <w:tcPr>
            <w:tcW w:w="1641" w:type="dxa"/>
          </w:tcPr>
          <w:p w:rsidR="00A91980" w:rsidRPr="000858CF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Lookalike </w:t>
            </w:r>
          </w:p>
        </w:tc>
        <w:tc>
          <w:tcPr>
            <w:tcW w:w="1981" w:type="dxa"/>
          </w:tcPr>
          <w:p w:rsidR="00A91980" w:rsidRDefault="00A91980" w:rsidP="00A91980">
            <w:pPr>
              <w:rPr>
                <w:sz w:val="18"/>
                <w:szCs w:val="18"/>
              </w:rPr>
            </w:pPr>
            <w:r w:rsidRPr="00096898">
              <w:rPr>
                <w:sz w:val="18"/>
                <w:szCs w:val="18"/>
                <w:highlight w:val="yellow"/>
              </w:rPr>
              <w:t xml:space="preserve">ur = </w:t>
            </w:r>
            <w:r w:rsidR="00D01AE6">
              <w:rPr>
                <w:sz w:val="18"/>
                <w:szCs w:val="18"/>
                <w:highlight w:val="yellow"/>
              </w:rPr>
              <w:t xml:space="preserve">2 sounds: </w:t>
            </w:r>
            <w:r w:rsidRPr="00096898">
              <w:rPr>
                <w:sz w:val="18"/>
                <w:szCs w:val="18"/>
                <w:highlight w:val="yellow"/>
              </w:rPr>
              <w:t>/er/ and /yor/</w:t>
            </w:r>
          </w:p>
          <w:p w:rsidR="00D82F22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+ </w:t>
            </w:r>
            <w:r>
              <w:rPr>
                <w:sz w:val="18"/>
                <w:szCs w:val="18"/>
              </w:rPr>
              <w:t>reprogramme</w:t>
            </w:r>
            <w:r>
              <w:rPr>
                <w:sz w:val="18"/>
                <w:szCs w:val="18"/>
              </w:rPr>
              <w:t xml:space="preserve"> guessing habit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24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crushing</w:t>
            </w:r>
          </w:p>
        </w:tc>
        <w:tc>
          <w:tcPr>
            <w:tcW w:w="1243" w:type="dxa"/>
          </w:tcPr>
          <w:p w:rsidR="00A91980" w:rsidRPr="00224B48" w:rsidRDefault="00A91980" w:rsidP="00A91980">
            <w:r w:rsidRPr="00224B48">
              <w:t>crashing</w:t>
            </w:r>
          </w:p>
        </w:tc>
        <w:tc>
          <w:tcPr>
            <w:tcW w:w="1641" w:type="dxa"/>
          </w:tcPr>
          <w:p w:rsidR="00A91980" w:rsidRPr="000858CF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Lookalike – not paying attention to individual letters</w:t>
            </w:r>
            <w:r w:rsidR="00D01AE6">
              <w:rPr>
                <w:sz w:val="18"/>
                <w:szCs w:val="18"/>
              </w:rPr>
              <w:t xml:space="preserve"> (vowels)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A91980">
              <w:rPr>
                <w:sz w:val="18"/>
                <w:szCs w:val="18"/>
              </w:rPr>
              <w:t xml:space="preserve"> guessing habit </w:t>
            </w:r>
          </w:p>
        </w:tc>
      </w:tr>
      <w:tr w:rsidR="00A91980" w:rsidRPr="000858CF" w:rsidTr="00D01AE6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25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engulfing</w:t>
            </w:r>
          </w:p>
        </w:tc>
        <w:tc>
          <w:tcPr>
            <w:tcW w:w="1243" w:type="dxa"/>
          </w:tcPr>
          <w:p w:rsidR="00A91980" w:rsidRPr="00224B48" w:rsidRDefault="00A91980" w:rsidP="00A91980">
            <w:r w:rsidRPr="00224B48">
              <w:t>?</w:t>
            </w:r>
          </w:p>
        </w:tc>
        <w:tc>
          <w:tcPr>
            <w:tcW w:w="1641" w:type="dxa"/>
            <w:shd w:val="clear" w:color="auto" w:fill="AEAAAA" w:themeFill="background2" w:themeFillShade="BF"/>
          </w:tcPr>
          <w:p w:rsidR="00A91980" w:rsidRPr="00D01AE6" w:rsidRDefault="00801F9B" w:rsidP="00A91980">
            <w:pPr>
              <w:rPr>
                <w:color w:val="FF0000"/>
              </w:rPr>
            </w:pPr>
            <w:r w:rsidRPr="00D01AE6">
              <w:rPr>
                <w:color w:val="FF0000"/>
              </w:rPr>
              <w:t>no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Had no way to unpick this word and no lookalike came to mind </w:t>
            </w:r>
          </w:p>
        </w:tc>
        <w:tc>
          <w:tcPr>
            <w:tcW w:w="1981" w:type="dxa"/>
          </w:tcPr>
          <w:p w:rsidR="00A91980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 to decode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26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destructive</w:t>
            </w:r>
          </w:p>
        </w:tc>
        <w:tc>
          <w:tcPr>
            <w:tcW w:w="1243" w:type="dxa"/>
          </w:tcPr>
          <w:p w:rsidR="00A91980" w:rsidRPr="00224B48" w:rsidRDefault="00A91980" w:rsidP="00A91980">
            <w:r w:rsidRPr="00224B48">
              <w:t>disruptive</w:t>
            </w:r>
          </w:p>
        </w:tc>
        <w:tc>
          <w:tcPr>
            <w:tcW w:w="1641" w:type="dxa"/>
          </w:tcPr>
          <w:p w:rsidR="00A91980" w:rsidRPr="000858CF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Lookalike 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A91980">
              <w:rPr>
                <w:sz w:val="18"/>
                <w:szCs w:val="18"/>
              </w:rPr>
              <w:t xml:space="preserve"> guessing habit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27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murderous</w:t>
            </w:r>
          </w:p>
        </w:tc>
        <w:tc>
          <w:tcPr>
            <w:tcW w:w="1243" w:type="dxa"/>
          </w:tcPr>
          <w:p w:rsidR="00A91980" w:rsidRPr="00224B48" w:rsidRDefault="00A91980" w:rsidP="00A91980">
            <w:r w:rsidRPr="00224B48">
              <w:t>?</w:t>
            </w:r>
          </w:p>
        </w:tc>
        <w:tc>
          <w:tcPr>
            <w:tcW w:w="1641" w:type="dxa"/>
          </w:tcPr>
          <w:p w:rsidR="00A91980" w:rsidRPr="000858CF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Had no way to unpick this word and  no lookalike came to mind </w:t>
            </w:r>
          </w:p>
        </w:tc>
        <w:tc>
          <w:tcPr>
            <w:tcW w:w="1981" w:type="dxa"/>
          </w:tcPr>
          <w:p w:rsidR="00A91980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 to decode </w:t>
            </w:r>
          </w:p>
          <w:p w:rsidR="00A91980" w:rsidRDefault="00A91980" w:rsidP="00A91980">
            <w:pPr>
              <w:rPr>
                <w:sz w:val="18"/>
                <w:szCs w:val="18"/>
              </w:rPr>
            </w:pPr>
            <w:r w:rsidRPr="00096898">
              <w:rPr>
                <w:sz w:val="18"/>
                <w:szCs w:val="18"/>
                <w:highlight w:val="yellow"/>
              </w:rPr>
              <w:t>ur = /er/ &amp; er = /er/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28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desperate</w:t>
            </w:r>
          </w:p>
        </w:tc>
        <w:tc>
          <w:tcPr>
            <w:tcW w:w="1243" w:type="dxa"/>
          </w:tcPr>
          <w:p w:rsidR="00A91980" w:rsidRPr="00224B48" w:rsidRDefault="00A91980" w:rsidP="00A91980">
            <w:r w:rsidRPr="00224B48">
              <w:t xml:space="preserve">dispiriting </w:t>
            </w:r>
          </w:p>
        </w:tc>
        <w:tc>
          <w:tcPr>
            <w:tcW w:w="1641" w:type="dxa"/>
          </w:tcPr>
          <w:p w:rsidR="00A91980" w:rsidRPr="000858CF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Lookalike 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A91980">
              <w:rPr>
                <w:sz w:val="18"/>
                <w:szCs w:val="18"/>
              </w:rPr>
              <w:t xml:space="preserve"> guessing habit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29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 xml:space="preserve">surging </w:t>
            </w:r>
          </w:p>
        </w:tc>
        <w:tc>
          <w:tcPr>
            <w:tcW w:w="1243" w:type="dxa"/>
          </w:tcPr>
          <w:p w:rsidR="00A91980" w:rsidRPr="00224B48" w:rsidRDefault="00A91980" w:rsidP="00A91980">
            <w:r>
              <w:t>?</w:t>
            </w:r>
          </w:p>
        </w:tc>
        <w:tc>
          <w:tcPr>
            <w:tcW w:w="1641" w:type="dxa"/>
          </w:tcPr>
          <w:p w:rsidR="00A91980" w:rsidRPr="000858CF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Had no way to unpick this word and no lookalike came to mind </w:t>
            </w:r>
          </w:p>
        </w:tc>
        <w:tc>
          <w:tcPr>
            <w:tcW w:w="1981" w:type="dxa"/>
          </w:tcPr>
          <w:p w:rsidR="00A91980" w:rsidRDefault="00A91980" w:rsidP="00A91980">
            <w:pPr>
              <w:rPr>
                <w:sz w:val="18"/>
                <w:szCs w:val="18"/>
              </w:rPr>
            </w:pPr>
            <w:r w:rsidRPr="00096898">
              <w:rPr>
                <w:sz w:val="18"/>
                <w:szCs w:val="18"/>
                <w:highlight w:val="yellow"/>
              </w:rPr>
              <w:t>gi = /j/</w:t>
            </w:r>
          </w:p>
        </w:tc>
      </w:tr>
      <w:tr w:rsidR="00A91980" w:rsidRPr="000858CF" w:rsidTr="00D01AE6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30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 xml:space="preserve">mesmerized </w:t>
            </w:r>
          </w:p>
        </w:tc>
        <w:tc>
          <w:tcPr>
            <w:tcW w:w="1243" w:type="dxa"/>
          </w:tcPr>
          <w:p w:rsidR="00A91980" w:rsidRPr="00224B48" w:rsidRDefault="00A91980" w:rsidP="00A91980">
            <w:r w:rsidRPr="00224B48">
              <w:t xml:space="preserve">memorised </w:t>
            </w:r>
          </w:p>
        </w:tc>
        <w:tc>
          <w:tcPr>
            <w:tcW w:w="1641" w:type="dxa"/>
            <w:shd w:val="clear" w:color="auto" w:fill="AEAAAA" w:themeFill="background2" w:themeFillShade="BF"/>
          </w:tcPr>
          <w:p w:rsidR="00A91980" w:rsidRPr="00D01AE6" w:rsidRDefault="00801F9B" w:rsidP="00A91980">
            <w:pPr>
              <w:rPr>
                <w:color w:val="FF0000"/>
              </w:rPr>
            </w:pPr>
            <w:r w:rsidRPr="00D01AE6">
              <w:rPr>
                <w:color w:val="FF0000"/>
              </w:rPr>
              <w:t>no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Lookalike 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A91980">
              <w:rPr>
                <w:sz w:val="18"/>
                <w:szCs w:val="18"/>
              </w:rPr>
              <w:t xml:space="preserve"> guessing habit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31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debris</w:t>
            </w:r>
          </w:p>
        </w:tc>
        <w:tc>
          <w:tcPr>
            <w:tcW w:w="1243" w:type="dxa"/>
          </w:tcPr>
          <w:p w:rsidR="00A91980" w:rsidRPr="000858CF" w:rsidRDefault="00A91980" w:rsidP="00A91980">
            <w:r w:rsidRPr="000858CF">
              <w:t xml:space="preserve">? </w:t>
            </w:r>
            <w:r w:rsidRPr="000858CF">
              <w:rPr>
                <w:sz w:val="16"/>
                <w:szCs w:val="16"/>
              </w:rPr>
              <w:t>(“oh, that’s how you spell debris is it?”)</w:t>
            </w:r>
          </w:p>
        </w:tc>
        <w:tc>
          <w:tcPr>
            <w:tcW w:w="1641" w:type="dxa"/>
          </w:tcPr>
          <w:p w:rsidR="00A91980" w:rsidRPr="000858CF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 no way to unpick the word and no lookalike came to mind</w:t>
            </w:r>
          </w:p>
        </w:tc>
        <w:tc>
          <w:tcPr>
            <w:tcW w:w="1981" w:type="dxa"/>
          </w:tcPr>
          <w:p w:rsidR="00A91980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 to decode = </w:t>
            </w:r>
            <w:r w:rsidRPr="00096898">
              <w:rPr>
                <w:sz w:val="16"/>
                <w:szCs w:val="16"/>
              </w:rPr>
              <w:t>he could have decoded debris (with pronounced s and might have got him there)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32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vague</w:t>
            </w:r>
          </w:p>
        </w:tc>
        <w:tc>
          <w:tcPr>
            <w:tcW w:w="1243" w:type="dxa"/>
          </w:tcPr>
          <w:p w:rsidR="00A91980" w:rsidRPr="00224B48" w:rsidRDefault="00A91980" w:rsidP="00A91980">
            <w:r>
              <w:t>?</w:t>
            </w:r>
          </w:p>
        </w:tc>
        <w:tc>
          <w:tcPr>
            <w:tcW w:w="1641" w:type="dxa"/>
          </w:tcPr>
          <w:p w:rsidR="00A91980" w:rsidRPr="000858CF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 no way to unpick the word and no lookalike came to mind</w:t>
            </w:r>
          </w:p>
        </w:tc>
        <w:tc>
          <w:tcPr>
            <w:tcW w:w="1981" w:type="dxa"/>
          </w:tcPr>
          <w:p w:rsidR="00A91980" w:rsidRDefault="00A91980" w:rsidP="00A91980">
            <w:pPr>
              <w:rPr>
                <w:sz w:val="18"/>
                <w:szCs w:val="18"/>
              </w:rPr>
            </w:pPr>
            <w:r w:rsidRPr="00096898">
              <w:rPr>
                <w:sz w:val="18"/>
                <w:szCs w:val="18"/>
                <w:highlight w:val="yellow"/>
              </w:rPr>
              <w:t>gue</w:t>
            </w:r>
            <w:bookmarkStart w:id="0" w:name="_GoBack"/>
            <w:bookmarkEnd w:id="0"/>
            <w:r w:rsidRPr="00096898">
              <w:rPr>
                <w:sz w:val="18"/>
                <w:szCs w:val="18"/>
                <w:highlight w:val="yellow"/>
              </w:rPr>
              <w:t xml:space="preserve"> = /g/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33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clambered</w:t>
            </w:r>
          </w:p>
        </w:tc>
        <w:tc>
          <w:tcPr>
            <w:tcW w:w="1243" w:type="dxa"/>
          </w:tcPr>
          <w:p w:rsidR="00A91980" w:rsidRPr="00224B48" w:rsidRDefault="00A91980" w:rsidP="00A91980">
            <w:r w:rsidRPr="00224B48">
              <w:t>climbed</w:t>
            </w:r>
          </w:p>
        </w:tc>
        <w:tc>
          <w:tcPr>
            <w:tcW w:w="1641" w:type="dxa"/>
          </w:tcPr>
          <w:p w:rsidR="00A91980" w:rsidRPr="000858CF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Lookalike 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A91980">
              <w:rPr>
                <w:sz w:val="18"/>
                <w:szCs w:val="18"/>
              </w:rPr>
              <w:t xml:space="preserve"> guessing habit </w:t>
            </w:r>
          </w:p>
        </w:tc>
      </w:tr>
      <w:tr w:rsidR="00A91980" w:rsidRPr="000858CF" w:rsidTr="00D01AE6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34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 xml:space="preserve">mournful </w:t>
            </w:r>
          </w:p>
        </w:tc>
        <w:tc>
          <w:tcPr>
            <w:tcW w:w="1243" w:type="dxa"/>
          </w:tcPr>
          <w:p w:rsidR="00A91980" w:rsidRPr="00224B48" w:rsidRDefault="00A91980" w:rsidP="00A91980">
            <w:proofErr w:type="spellStart"/>
            <w:r w:rsidRPr="00224B48">
              <w:t>moreful</w:t>
            </w:r>
            <w:proofErr w:type="spellEnd"/>
          </w:p>
        </w:tc>
        <w:tc>
          <w:tcPr>
            <w:tcW w:w="1641" w:type="dxa"/>
            <w:shd w:val="clear" w:color="auto" w:fill="AEAAAA" w:themeFill="background2" w:themeFillShade="BF"/>
          </w:tcPr>
          <w:p w:rsidR="00A91980" w:rsidRPr="00D01AE6" w:rsidRDefault="00801F9B" w:rsidP="00A91980">
            <w:pPr>
              <w:rPr>
                <w:color w:val="FF0000"/>
              </w:rPr>
            </w:pPr>
            <w:r w:rsidRPr="00D01AE6">
              <w:rPr>
                <w:color w:val="FF0000"/>
              </w:rPr>
              <w:t>no</w:t>
            </w:r>
          </w:p>
        </w:tc>
        <w:tc>
          <w:tcPr>
            <w:tcW w:w="4010" w:type="dxa"/>
          </w:tcPr>
          <w:p w:rsidR="00A91980" w:rsidRPr="000858CF" w:rsidRDefault="00D01AE6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91980">
              <w:rPr>
                <w:sz w:val="18"/>
                <w:szCs w:val="18"/>
              </w:rPr>
              <w:t>uess</w:t>
            </w:r>
            <w:r>
              <w:rPr>
                <w:sz w:val="18"/>
                <w:szCs w:val="18"/>
              </w:rPr>
              <w:t xml:space="preserve"> – pseudo word 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A91980">
              <w:rPr>
                <w:sz w:val="18"/>
                <w:szCs w:val="18"/>
              </w:rPr>
              <w:t xml:space="preserve"> guessing habit </w:t>
            </w:r>
          </w:p>
        </w:tc>
      </w:tr>
      <w:tr w:rsidR="00A91980" w:rsidRPr="000858CF" w:rsidTr="00D01AE6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35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wretched</w:t>
            </w:r>
          </w:p>
        </w:tc>
        <w:tc>
          <w:tcPr>
            <w:tcW w:w="1243" w:type="dxa"/>
          </w:tcPr>
          <w:p w:rsidR="00A91980" w:rsidRPr="00224B48" w:rsidRDefault="00A91980" w:rsidP="00A91980">
            <w:r w:rsidRPr="00224B48">
              <w:t xml:space="preserve">wrenched </w:t>
            </w:r>
          </w:p>
        </w:tc>
        <w:tc>
          <w:tcPr>
            <w:tcW w:w="1641" w:type="dxa"/>
            <w:shd w:val="clear" w:color="auto" w:fill="AEAAAA" w:themeFill="background2" w:themeFillShade="BF"/>
          </w:tcPr>
          <w:p w:rsidR="00A91980" w:rsidRPr="00D01AE6" w:rsidRDefault="00801F9B" w:rsidP="00A91980">
            <w:pPr>
              <w:rPr>
                <w:color w:val="FF0000"/>
              </w:rPr>
            </w:pPr>
            <w:r w:rsidRPr="00D01AE6">
              <w:rPr>
                <w:color w:val="FF0000"/>
              </w:rPr>
              <w:t>no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Lookalike 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reprogramme</w:t>
            </w:r>
            <w:r w:rsidR="00A91980">
              <w:rPr>
                <w:sz w:val="18"/>
                <w:szCs w:val="18"/>
              </w:rPr>
              <w:t xml:space="preserve"> guessing habit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Pr="000858CF" w:rsidRDefault="00A91980" w:rsidP="00801F9B">
            <w:r>
              <w:t>36</w:t>
            </w:r>
          </w:p>
        </w:tc>
        <w:tc>
          <w:tcPr>
            <w:tcW w:w="1312" w:type="dxa"/>
          </w:tcPr>
          <w:p w:rsidR="00A91980" w:rsidRPr="000858CF" w:rsidRDefault="00A91980" w:rsidP="00A91980">
            <w:r w:rsidRPr="000858CF">
              <w:t>water</w:t>
            </w:r>
          </w:p>
        </w:tc>
        <w:tc>
          <w:tcPr>
            <w:tcW w:w="1243" w:type="dxa"/>
          </w:tcPr>
          <w:p w:rsidR="00A91980" w:rsidRPr="00224B48" w:rsidRDefault="00A91980" w:rsidP="00A91980">
            <w:r>
              <w:t>waves</w:t>
            </w:r>
          </w:p>
        </w:tc>
        <w:tc>
          <w:tcPr>
            <w:tcW w:w="1641" w:type="dxa"/>
          </w:tcPr>
          <w:p w:rsidR="00A91980" w:rsidRPr="000858CF" w:rsidRDefault="00801F9B" w:rsidP="00A91980">
            <w:r>
              <w:t>yes</w:t>
            </w:r>
          </w:p>
        </w:tc>
        <w:tc>
          <w:tcPr>
            <w:tcW w:w="4010" w:type="dxa"/>
          </w:tcPr>
          <w:p w:rsidR="00A91980" w:rsidRPr="000858CF" w:rsidRDefault="00A91980" w:rsidP="00A91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Prediction based on initial </w:t>
            </w:r>
            <w:r w:rsidR="00D01AE6">
              <w:rPr>
                <w:sz w:val="18"/>
                <w:szCs w:val="18"/>
              </w:rPr>
              <w:t xml:space="preserve">letter and context of the story/sentence – waves worked just as well </w:t>
            </w:r>
          </w:p>
        </w:tc>
        <w:tc>
          <w:tcPr>
            <w:tcW w:w="1981" w:type="dxa"/>
          </w:tcPr>
          <w:p w:rsidR="00A91980" w:rsidRDefault="00D82F22" w:rsidP="00A91980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reprogramme</w:t>
            </w:r>
            <w:r w:rsidR="00A91980" w:rsidRPr="00D01AE6">
              <w:rPr>
                <w:color w:val="FF0000"/>
                <w:sz w:val="18"/>
                <w:szCs w:val="18"/>
              </w:rPr>
              <w:t xml:space="preserve"> predicting habit </w:t>
            </w:r>
          </w:p>
        </w:tc>
      </w:tr>
      <w:tr w:rsidR="00A91980" w:rsidRPr="000858CF" w:rsidTr="00801F9B">
        <w:trPr>
          <w:jc w:val="center"/>
        </w:trPr>
        <w:tc>
          <w:tcPr>
            <w:tcW w:w="440" w:type="dxa"/>
          </w:tcPr>
          <w:p w:rsidR="00A91980" w:rsidRDefault="00A91980" w:rsidP="00801F9B"/>
        </w:tc>
        <w:tc>
          <w:tcPr>
            <w:tcW w:w="1312" w:type="dxa"/>
            <w:shd w:val="clear" w:color="auto" w:fill="FFFF00"/>
          </w:tcPr>
          <w:p w:rsidR="00A91980" w:rsidRPr="000858CF" w:rsidRDefault="00A91980" w:rsidP="00A91980">
            <w:r w:rsidRPr="00801F9B">
              <w:rPr>
                <w:highlight w:val="yellow"/>
              </w:rPr>
              <w:t>36 errors</w:t>
            </w:r>
            <w:r w:rsidR="00D01AE6">
              <w:t xml:space="preserve"> – misread words</w:t>
            </w:r>
          </w:p>
        </w:tc>
        <w:tc>
          <w:tcPr>
            <w:tcW w:w="1243" w:type="dxa"/>
          </w:tcPr>
          <w:p w:rsidR="00A91980" w:rsidRDefault="00A91980" w:rsidP="00A91980"/>
        </w:tc>
        <w:tc>
          <w:tcPr>
            <w:tcW w:w="1641" w:type="dxa"/>
            <w:shd w:val="clear" w:color="auto" w:fill="FFFF00"/>
          </w:tcPr>
          <w:p w:rsidR="00A91980" w:rsidRDefault="00801F9B" w:rsidP="00A91980">
            <w:r>
              <w:t>4/36 unknown words</w:t>
            </w:r>
          </w:p>
        </w:tc>
        <w:tc>
          <w:tcPr>
            <w:tcW w:w="4010" w:type="dxa"/>
          </w:tcPr>
          <w:p w:rsidR="00A91980" w:rsidRDefault="00A91980" w:rsidP="00A9198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A91980" w:rsidRDefault="00A91980" w:rsidP="00A91980">
            <w:pPr>
              <w:rPr>
                <w:sz w:val="18"/>
                <w:szCs w:val="18"/>
              </w:rPr>
            </w:pPr>
          </w:p>
        </w:tc>
      </w:tr>
    </w:tbl>
    <w:p w:rsidR="000858CF" w:rsidRDefault="000858CF" w:rsidP="000858CF"/>
    <w:p w:rsidR="000858CF" w:rsidRPr="000858CF" w:rsidRDefault="000858CF" w:rsidP="000858CF">
      <w:pPr>
        <w:tabs>
          <w:tab w:val="left" w:pos="3568"/>
        </w:tabs>
      </w:pPr>
      <w:r>
        <w:tab/>
      </w:r>
    </w:p>
    <w:sectPr w:rsidR="000858CF" w:rsidRPr="000858CF" w:rsidSect="00801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739B"/>
    <w:multiLevelType w:val="hybridMultilevel"/>
    <w:tmpl w:val="A114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A5"/>
    <w:rsid w:val="000858CF"/>
    <w:rsid w:val="00096898"/>
    <w:rsid w:val="005335F4"/>
    <w:rsid w:val="00801F9B"/>
    <w:rsid w:val="00A91980"/>
    <w:rsid w:val="00BE4FA5"/>
    <w:rsid w:val="00D01AE6"/>
    <w:rsid w:val="00D717A1"/>
    <w:rsid w:val="00D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5F77"/>
  <w15:chartTrackingRefBased/>
  <w15:docId w15:val="{7C538DB8-D012-445F-9618-550A8F28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Alderwood School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Moller-Butcher</dc:creator>
  <cp:keywords/>
  <dc:description/>
  <cp:lastModifiedBy>J Moller-Butcher</cp:lastModifiedBy>
  <cp:revision>2</cp:revision>
  <dcterms:created xsi:type="dcterms:W3CDTF">2020-06-18T14:49:00Z</dcterms:created>
  <dcterms:modified xsi:type="dcterms:W3CDTF">2020-06-18T14:49:00Z</dcterms:modified>
</cp:coreProperties>
</file>